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DE5" w:rsidRDefault="00205DE5" w:rsidP="00205DE5">
      <w:pPr>
        <w:pStyle w:val="Intestazione"/>
      </w:pPr>
      <w:r>
        <w:rPr>
          <w:noProof/>
          <w:lang w:eastAsia="it-IT"/>
        </w:rPr>
        <w:drawing>
          <wp:inline distT="0" distB="0" distL="0" distR="0">
            <wp:extent cx="822960" cy="579120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ptab w:relativeTo="margin" w:alignment="center" w:leader="none"/>
      </w:r>
      <w:r>
        <w:rPr>
          <w:noProof/>
          <w:lang w:eastAsia="it-IT"/>
        </w:rPr>
        <w:drawing>
          <wp:inline distT="0" distB="0" distL="0" distR="0">
            <wp:extent cx="591185" cy="676910"/>
            <wp:effectExtent l="0" t="0" r="0" b="889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ptab w:relativeTo="margin" w:alignment="right" w:leader="none"/>
      </w:r>
      <w:r>
        <w:rPr>
          <w:noProof/>
          <w:lang w:eastAsia="it-IT"/>
        </w:rPr>
        <w:drawing>
          <wp:inline distT="0" distB="0" distL="0" distR="0">
            <wp:extent cx="932815" cy="688975"/>
            <wp:effectExtent l="0" t="0" r="635" b="0"/>
            <wp:docPr id="4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5DE5" w:rsidRDefault="00205DE5" w:rsidP="00205DE5"/>
    <w:p w:rsidR="00205DE5" w:rsidRPr="003D1996" w:rsidRDefault="00205DE5" w:rsidP="00205DE5">
      <w:pPr>
        <w:rPr>
          <w:b/>
        </w:rPr>
      </w:pPr>
    </w:p>
    <w:p w:rsidR="00205DE5" w:rsidRPr="003D1996" w:rsidRDefault="00205DE5" w:rsidP="00205DE5">
      <w:pPr>
        <w:pStyle w:val="Intestazione"/>
        <w:jc w:val="center"/>
        <w:rPr>
          <w:rFonts w:ascii="Times New Roman" w:hAnsi="Times New Roman" w:cs="Times New Roman"/>
          <w:b/>
        </w:rPr>
      </w:pPr>
      <w:r w:rsidRPr="003D1996">
        <w:rPr>
          <w:rFonts w:ascii="Times New Roman" w:hAnsi="Times New Roman" w:cs="Times New Roman"/>
          <w:b/>
        </w:rPr>
        <w:t>DIREZIONE DIDATTICA STATALE III CIRCOLO</w:t>
      </w:r>
    </w:p>
    <w:p w:rsidR="00205DE5" w:rsidRPr="003D1996" w:rsidRDefault="00205DE5" w:rsidP="00205DE5">
      <w:pPr>
        <w:pStyle w:val="Intestazione"/>
        <w:jc w:val="center"/>
        <w:rPr>
          <w:rFonts w:ascii="Times New Roman" w:hAnsi="Times New Roman" w:cs="Times New Roman"/>
          <w:b/>
        </w:rPr>
      </w:pPr>
      <w:r w:rsidRPr="003D1996">
        <w:rPr>
          <w:rFonts w:ascii="Times New Roman" w:hAnsi="Times New Roman" w:cs="Times New Roman"/>
          <w:b/>
        </w:rPr>
        <w:t xml:space="preserve">Via </w:t>
      </w:r>
      <w:proofErr w:type="spellStart"/>
      <w:proofErr w:type="gramStart"/>
      <w:r w:rsidRPr="003D1996">
        <w:rPr>
          <w:rFonts w:ascii="Times New Roman" w:hAnsi="Times New Roman" w:cs="Times New Roman"/>
          <w:b/>
        </w:rPr>
        <w:t>Canduglia</w:t>
      </w:r>
      <w:proofErr w:type="spellEnd"/>
      <w:r w:rsidRPr="003D1996">
        <w:rPr>
          <w:rFonts w:ascii="Times New Roman" w:hAnsi="Times New Roman" w:cs="Times New Roman"/>
          <w:b/>
        </w:rPr>
        <w:t xml:space="preserve"> ,</w:t>
      </w:r>
      <w:proofErr w:type="gramEnd"/>
      <w:r w:rsidRPr="003D1996">
        <w:rPr>
          <w:rFonts w:ascii="Times New Roman" w:hAnsi="Times New Roman" w:cs="Times New Roman"/>
          <w:b/>
        </w:rPr>
        <w:t xml:space="preserve"> 1 81031 Aversa (Ce)  Tel. 081/8141844 – Fax 081/8149928</w:t>
      </w:r>
    </w:p>
    <w:p w:rsidR="00205DE5" w:rsidRPr="003D1996" w:rsidRDefault="00205DE5" w:rsidP="00205DE5">
      <w:pPr>
        <w:pStyle w:val="Intestazione"/>
        <w:jc w:val="center"/>
        <w:rPr>
          <w:rFonts w:ascii="Times New Roman" w:hAnsi="Times New Roman" w:cs="Times New Roman"/>
          <w:b/>
        </w:rPr>
      </w:pPr>
      <w:proofErr w:type="spellStart"/>
      <w:r w:rsidRPr="003D1996">
        <w:rPr>
          <w:rFonts w:ascii="Times New Roman" w:hAnsi="Times New Roman" w:cs="Times New Roman"/>
          <w:b/>
        </w:rPr>
        <w:t>Cod.F</w:t>
      </w:r>
      <w:proofErr w:type="spellEnd"/>
      <w:r w:rsidRPr="003D1996">
        <w:rPr>
          <w:rFonts w:ascii="Times New Roman" w:hAnsi="Times New Roman" w:cs="Times New Roman"/>
          <w:b/>
        </w:rPr>
        <w:t xml:space="preserve">. 81003120615 – Cod. </w:t>
      </w:r>
      <w:proofErr w:type="spellStart"/>
      <w:r w:rsidRPr="003D1996">
        <w:rPr>
          <w:rFonts w:ascii="Times New Roman" w:hAnsi="Times New Roman" w:cs="Times New Roman"/>
          <w:b/>
        </w:rPr>
        <w:t>Mecc</w:t>
      </w:r>
      <w:proofErr w:type="spellEnd"/>
      <w:r w:rsidRPr="003D1996">
        <w:rPr>
          <w:rFonts w:ascii="Times New Roman" w:hAnsi="Times New Roman" w:cs="Times New Roman"/>
          <w:b/>
        </w:rPr>
        <w:t>. CEEE01200b</w:t>
      </w:r>
    </w:p>
    <w:p w:rsidR="00205DE5" w:rsidRPr="003D1996" w:rsidRDefault="00205DE5" w:rsidP="00205DE5">
      <w:pPr>
        <w:pStyle w:val="Intestazione"/>
        <w:jc w:val="center"/>
        <w:rPr>
          <w:rFonts w:ascii="Times New Roman" w:hAnsi="Times New Roman" w:cs="Times New Roman"/>
          <w:b/>
        </w:rPr>
      </w:pPr>
      <w:r w:rsidRPr="003D1996">
        <w:rPr>
          <w:rFonts w:ascii="Times New Roman" w:hAnsi="Times New Roman" w:cs="Times New Roman"/>
          <w:b/>
        </w:rPr>
        <w:t>E-mail ceee01200b@istruzione.it     Sito: www.3circolodidatticoaversa.gov.it</w:t>
      </w:r>
    </w:p>
    <w:p w:rsidR="00205DE5" w:rsidRDefault="00205DE5" w:rsidP="00205DE5">
      <w:pPr>
        <w:jc w:val="center"/>
        <w:rPr>
          <w:rFonts w:ascii="Arial Narrow" w:hAnsi="Arial Narrow"/>
          <w:b/>
        </w:rPr>
      </w:pPr>
    </w:p>
    <w:p w:rsidR="00205DE5" w:rsidRDefault="007B0581" w:rsidP="00205DE5">
      <w:pPr>
        <w:jc w:val="center"/>
      </w:pPr>
      <w:r>
        <w:t xml:space="preserve"> GRIGLIA </w:t>
      </w:r>
      <w:r w:rsidR="00205DE5" w:rsidRPr="00205DE5">
        <w:t>COMPETENZE</w:t>
      </w:r>
      <w:r w:rsidR="0034794B">
        <w:t xml:space="preserve"> </w:t>
      </w:r>
      <w:r w:rsidR="00205DE5" w:rsidRPr="00205DE5">
        <w:t>TRASVERSALI</w:t>
      </w:r>
      <w:r w:rsidR="0034794B">
        <w:t xml:space="preserve"> </w:t>
      </w:r>
      <w:r w:rsidR="00205DE5" w:rsidRPr="00205DE5">
        <w:t>DI</w:t>
      </w:r>
      <w:r w:rsidR="0034794B">
        <w:t xml:space="preserve"> </w:t>
      </w:r>
      <w:r w:rsidR="00205DE5" w:rsidRPr="00205DE5">
        <w:t xml:space="preserve">CITTADINANZA </w:t>
      </w:r>
      <w:proofErr w:type="gramStart"/>
      <w:r w:rsidR="00205DE5" w:rsidRPr="00205DE5">
        <w:t>ATTIVA</w:t>
      </w:r>
      <w:r w:rsidR="00D83319" w:rsidRPr="00D83319">
        <w:t>(</w:t>
      </w:r>
      <w:proofErr w:type="gramEnd"/>
      <w:r w:rsidR="00D83319" w:rsidRPr="00D83319">
        <w:t>IN TERMINI DI PROGRESSI NELLO SVILUPPO CULTURALE, PERSONALE E SOCIALE)</w:t>
      </w:r>
    </w:p>
    <w:p w:rsidR="00205DE5" w:rsidRPr="00205DE5" w:rsidRDefault="00205DE5" w:rsidP="00205DE5"/>
    <w:p w:rsidR="00205DE5" w:rsidRDefault="00BE195D" w:rsidP="00205DE5">
      <w:r>
        <w:t>Allegato C</w:t>
      </w:r>
      <w:r w:rsidR="007B0581">
        <w:t>.</w:t>
      </w:r>
      <w:r w:rsidR="00C37664">
        <w:t>1</w:t>
      </w:r>
      <w:r w:rsidR="004337FD">
        <w:t>*</w:t>
      </w:r>
    </w:p>
    <w:p w:rsidR="007B0581" w:rsidRPr="00205DE5" w:rsidRDefault="007B0581" w:rsidP="00205DE5">
      <w:r>
        <w:t>Alunno________________</w:t>
      </w:r>
      <w:r w:rsidR="00AD5A87">
        <w:t>________</w:t>
      </w:r>
      <w:r>
        <w:t>_______Classe________Plesso________________</w:t>
      </w:r>
    </w:p>
    <w:p w:rsidR="00205DE5" w:rsidRDefault="00205DE5" w:rsidP="00205DE5"/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2410"/>
        <w:gridCol w:w="1701"/>
        <w:gridCol w:w="1701"/>
      </w:tblGrid>
      <w:tr w:rsidR="00AD5A87" w:rsidRPr="00A97E96" w:rsidTr="00731F26">
        <w:tc>
          <w:tcPr>
            <w:tcW w:w="1951" w:type="dxa"/>
            <w:tcBorders>
              <w:bottom w:val="single" w:sz="12" w:space="0" w:color="auto"/>
            </w:tcBorders>
          </w:tcPr>
          <w:p w:rsidR="00AD5A87" w:rsidRPr="00A97E96" w:rsidRDefault="00AD5A87" w:rsidP="00A97E96">
            <w:pPr>
              <w:rPr>
                <w:sz w:val="20"/>
                <w:szCs w:val="20"/>
              </w:rPr>
            </w:pPr>
            <w:r w:rsidRPr="00A97E96">
              <w:rPr>
                <w:rFonts w:eastAsia="Calibri"/>
                <w:sz w:val="20"/>
                <w:szCs w:val="20"/>
              </w:rPr>
              <w:t>COMPETENZE CHIAVE EUROPEE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AD5A87" w:rsidRPr="00A97E96" w:rsidRDefault="00AD5A87" w:rsidP="00A97E96">
            <w:pPr>
              <w:rPr>
                <w:sz w:val="20"/>
                <w:szCs w:val="20"/>
              </w:rPr>
            </w:pPr>
            <w:r w:rsidRPr="00A97E96">
              <w:rPr>
                <w:rFonts w:eastAsia="Calibri"/>
                <w:sz w:val="20"/>
                <w:szCs w:val="20"/>
              </w:rPr>
              <w:t>COMPETENZE DI</w:t>
            </w:r>
          </w:p>
          <w:p w:rsidR="00AD5A87" w:rsidRPr="00A97E96" w:rsidRDefault="00AD5A87" w:rsidP="00A97E96">
            <w:pPr>
              <w:rPr>
                <w:sz w:val="20"/>
                <w:szCs w:val="20"/>
              </w:rPr>
            </w:pPr>
            <w:r w:rsidRPr="00A97E96">
              <w:rPr>
                <w:rFonts w:eastAsia="Calibri"/>
                <w:sz w:val="20"/>
                <w:szCs w:val="20"/>
              </w:rPr>
              <w:t>CITTADINANZA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AD5A87" w:rsidRPr="00A97E96" w:rsidRDefault="00AD5A87" w:rsidP="00A97E96">
            <w:pPr>
              <w:rPr>
                <w:sz w:val="20"/>
                <w:szCs w:val="20"/>
              </w:rPr>
            </w:pPr>
            <w:r w:rsidRPr="00A97E96">
              <w:rPr>
                <w:rFonts w:eastAsia="Calibri"/>
                <w:sz w:val="20"/>
                <w:szCs w:val="20"/>
              </w:rPr>
              <w:t>DESCRITTORI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AD5A87" w:rsidRPr="00A97E96" w:rsidRDefault="00AD5A87" w:rsidP="00A97E96">
            <w:pPr>
              <w:rPr>
                <w:rFonts w:eastAsia="Calibri"/>
                <w:sz w:val="20"/>
                <w:szCs w:val="20"/>
              </w:rPr>
            </w:pPr>
            <w:r w:rsidRPr="00A97E96">
              <w:rPr>
                <w:rFonts w:eastAsia="Calibri"/>
                <w:sz w:val="20"/>
                <w:szCs w:val="20"/>
              </w:rPr>
              <w:t>VALUTAZIONE</w:t>
            </w:r>
          </w:p>
          <w:p w:rsidR="00AD5A87" w:rsidRDefault="00AD5A87" w:rsidP="00A97E96">
            <w:pPr>
              <w:rPr>
                <w:rFonts w:eastAsia="Calibri"/>
                <w:sz w:val="20"/>
                <w:szCs w:val="20"/>
              </w:rPr>
            </w:pPr>
            <w:r w:rsidRPr="00A97E96">
              <w:rPr>
                <w:rFonts w:eastAsia="Calibri"/>
                <w:sz w:val="20"/>
                <w:szCs w:val="20"/>
              </w:rPr>
              <w:t>I Quadrimestre</w:t>
            </w:r>
          </w:p>
          <w:p w:rsidR="00AD5A87" w:rsidRPr="00A97E96" w:rsidRDefault="00AD5A87" w:rsidP="00A97E96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(Indicare livello)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AD5A87" w:rsidRPr="00A97E96" w:rsidRDefault="00AD5A87" w:rsidP="00A97E96">
            <w:pPr>
              <w:rPr>
                <w:sz w:val="20"/>
                <w:szCs w:val="20"/>
              </w:rPr>
            </w:pPr>
            <w:r w:rsidRPr="00A97E96">
              <w:rPr>
                <w:sz w:val="20"/>
                <w:szCs w:val="20"/>
              </w:rPr>
              <w:t>VALUTAZIONE</w:t>
            </w:r>
          </w:p>
          <w:p w:rsidR="00AD5A87" w:rsidRDefault="00AD5A87" w:rsidP="00A97E96">
            <w:pPr>
              <w:rPr>
                <w:sz w:val="20"/>
                <w:szCs w:val="20"/>
              </w:rPr>
            </w:pPr>
            <w:r w:rsidRPr="00A97E96">
              <w:rPr>
                <w:sz w:val="20"/>
                <w:szCs w:val="20"/>
              </w:rPr>
              <w:t>II Quadrimestre</w:t>
            </w:r>
          </w:p>
          <w:p w:rsidR="00AD5A87" w:rsidRPr="00A97E96" w:rsidRDefault="00AD5A87" w:rsidP="00A97E96">
            <w:pPr>
              <w:rPr>
                <w:sz w:val="20"/>
                <w:szCs w:val="20"/>
              </w:rPr>
            </w:pPr>
            <w:r w:rsidRPr="00AD5A87">
              <w:rPr>
                <w:sz w:val="20"/>
                <w:szCs w:val="20"/>
              </w:rPr>
              <w:t>(Indicare livello)</w:t>
            </w:r>
          </w:p>
        </w:tc>
      </w:tr>
      <w:tr w:rsidR="00731F26" w:rsidRPr="00A97E96" w:rsidTr="00731F26">
        <w:trPr>
          <w:trHeight w:val="674"/>
        </w:trPr>
        <w:tc>
          <w:tcPr>
            <w:tcW w:w="1951" w:type="dxa"/>
            <w:vMerge w:val="restart"/>
            <w:tcBorders>
              <w:top w:val="single" w:sz="12" w:space="0" w:color="auto"/>
            </w:tcBorders>
          </w:tcPr>
          <w:p w:rsidR="00731F26" w:rsidRPr="00A97E96" w:rsidRDefault="00731F26" w:rsidP="00A97E96">
            <w:pPr>
              <w:rPr>
                <w:sz w:val="20"/>
                <w:szCs w:val="20"/>
              </w:rPr>
            </w:pPr>
            <w:r w:rsidRPr="00A97E96">
              <w:rPr>
                <w:sz w:val="20"/>
                <w:szCs w:val="20"/>
              </w:rPr>
              <w:t>Imparare ad imparare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</w:tcPr>
          <w:p w:rsidR="00731F26" w:rsidRPr="00A97E96" w:rsidRDefault="00731F26" w:rsidP="00A97E96">
            <w:pPr>
              <w:rPr>
                <w:sz w:val="20"/>
                <w:szCs w:val="20"/>
              </w:rPr>
            </w:pPr>
            <w:r w:rsidRPr="00A97E96">
              <w:rPr>
                <w:sz w:val="20"/>
                <w:szCs w:val="20"/>
              </w:rPr>
              <w:t>Imparare ad imparare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731F26" w:rsidRPr="00A97E96" w:rsidRDefault="00731F26" w:rsidP="00A97E96">
            <w:pPr>
              <w:rPr>
                <w:sz w:val="20"/>
                <w:szCs w:val="20"/>
              </w:rPr>
            </w:pPr>
            <w:r w:rsidRPr="00A97E96">
              <w:rPr>
                <w:sz w:val="20"/>
                <w:szCs w:val="20"/>
              </w:rPr>
              <w:t>Uso di strumenti informativi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31F26" w:rsidRPr="00A97E96" w:rsidRDefault="00731F26" w:rsidP="00A97E9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31F26" w:rsidRPr="006E3A0A" w:rsidRDefault="00731F26" w:rsidP="00A929D2"/>
        </w:tc>
      </w:tr>
      <w:tr w:rsidR="00731F26" w:rsidRPr="00A97E96" w:rsidTr="00731F26">
        <w:trPr>
          <w:trHeight w:val="703"/>
        </w:trPr>
        <w:tc>
          <w:tcPr>
            <w:tcW w:w="1951" w:type="dxa"/>
            <w:vMerge/>
          </w:tcPr>
          <w:p w:rsidR="00731F26" w:rsidRPr="00A97E96" w:rsidRDefault="00731F26" w:rsidP="00A97E9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31F26" w:rsidRPr="00A97E96" w:rsidRDefault="00731F26" w:rsidP="00A97E9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31F26" w:rsidRPr="00A97E96" w:rsidRDefault="00731F26" w:rsidP="00A97E96">
            <w:pPr>
              <w:rPr>
                <w:sz w:val="20"/>
                <w:szCs w:val="20"/>
              </w:rPr>
            </w:pPr>
            <w:r w:rsidRPr="00A97E96">
              <w:rPr>
                <w:sz w:val="20"/>
                <w:szCs w:val="20"/>
              </w:rPr>
              <w:t>Acquisizione di un metodo di studio e di lavoro</w:t>
            </w:r>
          </w:p>
        </w:tc>
        <w:tc>
          <w:tcPr>
            <w:tcW w:w="1701" w:type="dxa"/>
          </w:tcPr>
          <w:p w:rsidR="00731F26" w:rsidRPr="004E139E" w:rsidRDefault="00731F26" w:rsidP="00AA44D1"/>
        </w:tc>
        <w:tc>
          <w:tcPr>
            <w:tcW w:w="1701" w:type="dxa"/>
          </w:tcPr>
          <w:p w:rsidR="00731F26" w:rsidRPr="004E139E" w:rsidRDefault="00731F26" w:rsidP="00AA44D1"/>
        </w:tc>
      </w:tr>
      <w:tr w:rsidR="00731F26" w:rsidRPr="00A97E96" w:rsidTr="00731F26">
        <w:trPr>
          <w:trHeight w:val="679"/>
        </w:trPr>
        <w:tc>
          <w:tcPr>
            <w:tcW w:w="1951" w:type="dxa"/>
            <w:vMerge w:val="restart"/>
            <w:tcBorders>
              <w:top w:val="single" w:sz="12" w:space="0" w:color="auto"/>
            </w:tcBorders>
          </w:tcPr>
          <w:p w:rsidR="00731F26" w:rsidRPr="00A97E96" w:rsidRDefault="00731F26" w:rsidP="00A97E96">
            <w:pPr>
              <w:rPr>
                <w:sz w:val="20"/>
                <w:szCs w:val="20"/>
              </w:rPr>
            </w:pPr>
            <w:r w:rsidRPr="00A97E96">
              <w:rPr>
                <w:sz w:val="20"/>
                <w:szCs w:val="20"/>
              </w:rPr>
              <w:t>Spirito di iniziativa e imprenditorialità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</w:tcPr>
          <w:p w:rsidR="00731F26" w:rsidRPr="00A97E96" w:rsidRDefault="00731F26" w:rsidP="00A97E96">
            <w:pPr>
              <w:rPr>
                <w:sz w:val="20"/>
                <w:szCs w:val="20"/>
              </w:rPr>
            </w:pPr>
            <w:r w:rsidRPr="00A97E96">
              <w:rPr>
                <w:sz w:val="20"/>
                <w:szCs w:val="20"/>
              </w:rPr>
              <w:t>Progettare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731F26" w:rsidRPr="00A97E96" w:rsidRDefault="00731F26" w:rsidP="00A97E96">
            <w:pPr>
              <w:rPr>
                <w:sz w:val="20"/>
                <w:szCs w:val="20"/>
              </w:rPr>
            </w:pPr>
            <w:r w:rsidRPr="00A97E96">
              <w:rPr>
                <w:sz w:val="20"/>
                <w:szCs w:val="20"/>
              </w:rPr>
              <w:t>Uso delle conoscenze apprese per realizzare un prodotto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31F26" w:rsidRPr="0068709D" w:rsidRDefault="00731F26" w:rsidP="000D6650"/>
        </w:tc>
        <w:tc>
          <w:tcPr>
            <w:tcW w:w="1701" w:type="dxa"/>
            <w:tcBorders>
              <w:top w:val="single" w:sz="12" w:space="0" w:color="auto"/>
            </w:tcBorders>
          </w:tcPr>
          <w:p w:rsidR="00731F26" w:rsidRPr="0068709D" w:rsidRDefault="00731F26" w:rsidP="000D6650"/>
        </w:tc>
      </w:tr>
      <w:tr w:rsidR="00731F26" w:rsidRPr="00A97E96" w:rsidTr="00731F26">
        <w:trPr>
          <w:trHeight w:val="824"/>
        </w:trPr>
        <w:tc>
          <w:tcPr>
            <w:tcW w:w="1951" w:type="dxa"/>
            <w:vMerge/>
          </w:tcPr>
          <w:p w:rsidR="00731F26" w:rsidRPr="00A97E96" w:rsidRDefault="00731F26" w:rsidP="00A97E9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31F26" w:rsidRPr="00A97E96" w:rsidRDefault="00731F26" w:rsidP="00A97E9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31F26" w:rsidRPr="00A97E96" w:rsidRDefault="00731F26" w:rsidP="00A97E96">
            <w:pPr>
              <w:rPr>
                <w:sz w:val="20"/>
                <w:szCs w:val="20"/>
              </w:rPr>
            </w:pPr>
            <w:r w:rsidRPr="00A97E96">
              <w:rPr>
                <w:sz w:val="20"/>
                <w:szCs w:val="20"/>
              </w:rPr>
              <w:t>Organizzazione del materiale per realizzare un prodotto</w:t>
            </w:r>
          </w:p>
        </w:tc>
        <w:tc>
          <w:tcPr>
            <w:tcW w:w="1701" w:type="dxa"/>
          </w:tcPr>
          <w:p w:rsidR="00731F26" w:rsidRPr="005D286E" w:rsidRDefault="00731F26" w:rsidP="00A0751A"/>
        </w:tc>
        <w:tc>
          <w:tcPr>
            <w:tcW w:w="1701" w:type="dxa"/>
          </w:tcPr>
          <w:p w:rsidR="00731F26" w:rsidRPr="005D286E" w:rsidRDefault="00731F26" w:rsidP="00A0751A"/>
        </w:tc>
      </w:tr>
      <w:tr w:rsidR="00731F26" w:rsidRPr="00A97E96" w:rsidTr="00731F26">
        <w:trPr>
          <w:trHeight w:val="957"/>
        </w:trPr>
        <w:tc>
          <w:tcPr>
            <w:tcW w:w="1951" w:type="dxa"/>
            <w:tcBorders>
              <w:top w:val="single" w:sz="12" w:space="0" w:color="auto"/>
            </w:tcBorders>
          </w:tcPr>
          <w:p w:rsidR="00731F26" w:rsidRPr="00A97E96" w:rsidRDefault="00731F26" w:rsidP="00A97E96">
            <w:pPr>
              <w:rPr>
                <w:sz w:val="20"/>
                <w:szCs w:val="20"/>
              </w:rPr>
            </w:pPr>
            <w:r w:rsidRPr="00A97E96">
              <w:rPr>
                <w:rFonts w:eastAsia="Calibri"/>
                <w:sz w:val="20"/>
                <w:szCs w:val="20"/>
              </w:rPr>
              <w:t>Comunicazione nella</w:t>
            </w:r>
          </w:p>
          <w:p w:rsidR="00731F26" w:rsidRPr="00A97E96" w:rsidRDefault="00731F26" w:rsidP="00A97E96">
            <w:pPr>
              <w:rPr>
                <w:rFonts w:eastAsia="Calibri"/>
                <w:sz w:val="20"/>
                <w:szCs w:val="20"/>
              </w:rPr>
            </w:pPr>
            <w:r w:rsidRPr="00A97E96">
              <w:rPr>
                <w:rFonts w:eastAsia="Calibri"/>
                <w:sz w:val="20"/>
                <w:szCs w:val="20"/>
              </w:rPr>
              <w:t>Madrelingua</w:t>
            </w:r>
          </w:p>
          <w:p w:rsidR="00731F26" w:rsidRPr="00A97E96" w:rsidRDefault="00731F26" w:rsidP="00F14C6E">
            <w:pPr>
              <w:rPr>
                <w:sz w:val="20"/>
                <w:szCs w:val="20"/>
              </w:rPr>
            </w:pPr>
            <w:r w:rsidRPr="00A97E96">
              <w:rPr>
                <w:rFonts w:eastAsia="Calibri"/>
                <w:sz w:val="20"/>
                <w:szCs w:val="20"/>
              </w:rPr>
              <w:t>Comunicazione nellelingue straniere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731F26" w:rsidRPr="00A97E96" w:rsidRDefault="00731F26" w:rsidP="00A97E96">
            <w:pPr>
              <w:rPr>
                <w:sz w:val="20"/>
                <w:szCs w:val="20"/>
              </w:rPr>
            </w:pPr>
            <w:r w:rsidRPr="00A97E96">
              <w:rPr>
                <w:rFonts w:eastAsia="Calibri"/>
                <w:sz w:val="20"/>
                <w:szCs w:val="20"/>
              </w:rPr>
              <w:t>Comunicare comprendere e rappresentare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731F26" w:rsidRPr="00A97E96" w:rsidRDefault="00731F26" w:rsidP="00A97E96">
            <w:pPr>
              <w:rPr>
                <w:sz w:val="20"/>
                <w:szCs w:val="20"/>
              </w:rPr>
            </w:pPr>
            <w:r w:rsidRPr="00A97E96">
              <w:rPr>
                <w:rFonts w:eastAsia="Calibri"/>
                <w:sz w:val="20"/>
                <w:szCs w:val="20"/>
              </w:rPr>
              <w:t>Comprensione e uso dei linguaggi di vario genere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31F26" w:rsidRPr="00BD2A25" w:rsidRDefault="00731F26" w:rsidP="000F2A7A"/>
        </w:tc>
        <w:tc>
          <w:tcPr>
            <w:tcW w:w="1701" w:type="dxa"/>
            <w:tcBorders>
              <w:top w:val="single" w:sz="12" w:space="0" w:color="auto"/>
            </w:tcBorders>
          </w:tcPr>
          <w:p w:rsidR="00731F26" w:rsidRPr="00BD2A25" w:rsidRDefault="00731F26" w:rsidP="000F2A7A"/>
        </w:tc>
      </w:tr>
      <w:tr w:rsidR="00731F26" w:rsidRPr="00A97E96" w:rsidTr="004D45EB">
        <w:trPr>
          <w:trHeight w:val="1280"/>
        </w:trPr>
        <w:tc>
          <w:tcPr>
            <w:tcW w:w="1951" w:type="dxa"/>
            <w:tcBorders>
              <w:top w:val="single" w:sz="12" w:space="0" w:color="auto"/>
            </w:tcBorders>
          </w:tcPr>
          <w:p w:rsidR="00731F26" w:rsidRPr="00A97E96" w:rsidRDefault="00731F26" w:rsidP="00A97E96">
            <w:pPr>
              <w:rPr>
                <w:sz w:val="20"/>
                <w:szCs w:val="20"/>
              </w:rPr>
            </w:pPr>
            <w:r w:rsidRPr="00A97E96">
              <w:rPr>
                <w:sz w:val="20"/>
                <w:szCs w:val="20"/>
              </w:rPr>
              <w:t>Competenza</w:t>
            </w:r>
          </w:p>
          <w:p w:rsidR="00731F26" w:rsidRPr="00A97E96" w:rsidRDefault="00731F26" w:rsidP="00A97E96">
            <w:pPr>
              <w:rPr>
                <w:sz w:val="20"/>
                <w:szCs w:val="20"/>
              </w:rPr>
            </w:pPr>
            <w:proofErr w:type="gramStart"/>
            <w:r w:rsidRPr="00A97E96">
              <w:rPr>
                <w:sz w:val="20"/>
                <w:szCs w:val="20"/>
              </w:rPr>
              <w:t>digitale</w:t>
            </w:r>
            <w:proofErr w:type="gramEnd"/>
          </w:p>
          <w:p w:rsidR="00731F26" w:rsidRPr="00A97E96" w:rsidRDefault="00731F26" w:rsidP="00A97E96">
            <w:pPr>
              <w:rPr>
                <w:sz w:val="20"/>
                <w:szCs w:val="20"/>
              </w:rPr>
            </w:pPr>
            <w:r w:rsidRPr="00A97E96">
              <w:rPr>
                <w:sz w:val="20"/>
                <w:szCs w:val="20"/>
              </w:rPr>
              <w:t>Consapevolezza ed espressione</w:t>
            </w:r>
          </w:p>
          <w:p w:rsidR="00731F26" w:rsidRPr="00A97E96" w:rsidRDefault="00731F26" w:rsidP="00A97E96">
            <w:pPr>
              <w:rPr>
                <w:sz w:val="20"/>
                <w:szCs w:val="20"/>
              </w:rPr>
            </w:pPr>
            <w:proofErr w:type="gramStart"/>
            <w:r w:rsidRPr="00A97E96">
              <w:rPr>
                <w:sz w:val="20"/>
                <w:szCs w:val="20"/>
              </w:rPr>
              <w:t>culturale</w:t>
            </w:r>
            <w:proofErr w:type="gramEnd"/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731F26" w:rsidRPr="00A97E96" w:rsidRDefault="00731F26" w:rsidP="00A97E9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731F26" w:rsidRPr="00A97E96" w:rsidRDefault="00731F26" w:rsidP="00A97E96">
            <w:pPr>
              <w:rPr>
                <w:sz w:val="20"/>
                <w:szCs w:val="20"/>
              </w:rPr>
            </w:pPr>
            <w:r w:rsidRPr="00A97E96">
              <w:rPr>
                <w:sz w:val="20"/>
                <w:szCs w:val="20"/>
              </w:rPr>
              <w:t>Uso dei linguaggi disciplinari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31F26" w:rsidRPr="0031710E" w:rsidRDefault="00731F26" w:rsidP="00DB50AC"/>
        </w:tc>
        <w:tc>
          <w:tcPr>
            <w:tcW w:w="1701" w:type="dxa"/>
            <w:tcBorders>
              <w:top w:val="single" w:sz="12" w:space="0" w:color="auto"/>
            </w:tcBorders>
          </w:tcPr>
          <w:p w:rsidR="00731F26" w:rsidRPr="0031710E" w:rsidRDefault="00731F26" w:rsidP="00DB50AC"/>
        </w:tc>
      </w:tr>
      <w:tr w:rsidR="00731F26" w:rsidRPr="00A97E96" w:rsidTr="00731F26">
        <w:trPr>
          <w:trHeight w:val="507"/>
        </w:trPr>
        <w:tc>
          <w:tcPr>
            <w:tcW w:w="1951" w:type="dxa"/>
            <w:vMerge w:val="restart"/>
            <w:tcBorders>
              <w:top w:val="single" w:sz="12" w:space="0" w:color="auto"/>
            </w:tcBorders>
          </w:tcPr>
          <w:p w:rsidR="00731F26" w:rsidRPr="00A97E96" w:rsidRDefault="00731F26" w:rsidP="00A97E96">
            <w:pPr>
              <w:rPr>
                <w:sz w:val="20"/>
                <w:szCs w:val="20"/>
              </w:rPr>
            </w:pPr>
            <w:r w:rsidRPr="00A97E96">
              <w:rPr>
                <w:rFonts w:eastAsia="Calibri"/>
                <w:sz w:val="20"/>
                <w:szCs w:val="20"/>
              </w:rPr>
              <w:t>Competenze sociali e civiche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</w:tcPr>
          <w:p w:rsidR="00731F26" w:rsidRPr="00A97E96" w:rsidRDefault="003D1996" w:rsidP="00A97E96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Collabora</w:t>
            </w:r>
            <w:r w:rsidR="00731F26" w:rsidRPr="00A97E96">
              <w:rPr>
                <w:rFonts w:eastAsia="Calibri"/>
                <w:sz w:val="20"/>
                <w:szCs w:val="20"/>
              </w:rPr>
              <w:t>re e partecipare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731F26" w:rsidRPr="00A97E96" w:rsidRDefault="00731F26" w:rsidP="00A97E96">
            <w:pPr>
              <w:rPr>
                <w:sz w:val="20"/>
                <w:szCs w:val="20"/>
              </w:rPr>
            </w:pPr>
            <w:r w:rsidRPr="00A97E96">
              <w:rPr>
                <w:rFonts w:eastAsia="Calibri"/>
                <w:sz w:val="20"/>
                <w:szCs w:val="20"/>
              </w:rPr>
              <w:t>Interazione nel gruppo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31F26" w:rsidRPr="00842AE3" w:rsidRDefault="00731F26" w:rsidP="0074464C"/>
        </w:tc>
        <w:tc>
          <w:tcPr>
            <w:tcW w:w="1701" w:type="dxa"/>
            <w:tcBorders>
              <w:top w:val="single" w:sz="12" w:space="0" w:color="auto"/>
            </w:tcBorders>
          </w:tcPr>
          <w:p w:rsidR="00731F26" w:rsidRPr="00842AE3" w:rsidRDefault="00731F26" w:rsidP="0074464C"/>
        </w:tc>
      </w:tr>
      <w:tr w:rsidR="00731F26" w:rsidRPr="00A97E96" w:rsidTr="00731F26">
        <w:trPr>
          <w:trHeight w:val="549"/>
        </w:trPr>
        <w:tc>
          <w:tcPr>
            <w:tcW w:w="1951" w:type="dxa"/>
            <w:vMerge/>
          </w:tcPr>
          <w:p w:rsidR="00731F26" w:rsidRPr="00A97E96" w:rsidRDefault="00731F26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31F26" w:rsidRPr="00A97E96" w:rsidRDefault="00731F26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731F26" w:rsidRPr="00A97E96" w:rsidRDefault="00731F26" w:rsidP="00A97E96">
            <w:pPr>
              <w:rPr>
                <w:rFonts w:eastAsia="Calibri"/>
                <w:sz w:val="20"/>
                <w:szCs w:val="20"/>
              </w:rPr>
            </w:pPr>
            <w:r w:rsidRPr="00A97E96">
              <w:rPr>
                <w:rFonts w:eastAsia="Calibri"/>
                <w:sz w:val="20"/>
                <w:szCs w:val="20"/>
              </w:rPr>
              <w:t>Disponibilità al</w:t>
            </w:r>
          </w:p>
          <w:p w:rsidR="00731F26" w:rsidRPr="00A97E96" w:rsidRDefault="00731F26" w:rsidP="00A97E96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A97E96">
              <w:rPr>
                <w:rFonts w:eastAsia="Calibri"/>
                <w:sz w:val="20"/>
                <w:szCs w:val="20"/>
              </w:rPr>
              <w:t>confronto</w:t>
            </w:r>
            <w:proofErr w:type="gramEnd"/>
          </w:p>
        </w:tc>
        <w:tc>
          <w:tcPr>
            <w:tcW w:w="1701" w:type="dxa"/>
          </w:tcPr>
          <w:p w:rsidR="00731F26" w:rsidRPr="00757CF1" w:rsidRDefault="00731F26" w:rsidP="00377FE3"/>
        </w:tc>
        <w:tc>
          <w:tcPr>
            <w:tcW w:w="1701" w:type="dxa"/>
          </w:tcPr>
          <w:p w:rsidR="00731F26" w:rsidRPr="00757CF1" w:rsidRDefault="00731F26" w:rsidP="00377FE3"/>
        </w:tc>
      </w:tr>
      <w:tr w:rsidR="00731F26" w:rsidRPr="00A97E96" w:rsidTr="00731F26">
        <w:trPr>
          <w:trHeight w:val="430"/>
        </w:trPr>
        <w:tc>
          <w:tcPr>
            <w:tcW w:w="1951" w:type="dxa"/>
            <w:vMerge/>
          </w:tcPr>
          <w:p w:rsidR="00731F26" w:rsidRPr="00A97E96" w:rsidRDefault="00731F26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31F26" w:rsidRPr="00A97E96" w:rsidRDefault="00731F26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731F26" w:rsidRPr="00A97E96" w:rsidRDefault="00731F26" w:rsidP="00A97E96">
            <w:pPr>
              <w:rPr>
                <w:rFonts w:eastAsia="Calibri"/>
                <w:sz w:val="20"/>
                <w:szCs w:val="20"/>
              </w:rPr>
            </w:pPr>
            <w:r w:rsidRPr="00A97E96">
              <w:rPr>
                <w:rFonts w:eastAsia="Calibri"/>
                <w:sz w:val="20"/>
                <w:szCs w:val="20"/>
              </w:rPr>
              <w:t>Rispetto dei diritti altrui</w:t>
            </w:r>
          </w:p>
        </w:tc>
        <w:tc>
          <w:tcPr>
            <w:tcW w:w="1701" w:type="dxa"/>
          </w:tcPr>
          <w:p w:rsidR="00731F26" w:rsidRPr="00A87F66" w:rsidRDefault="00731F26" w:rsidP="00FE5A73"/>
        </w:tc>
        <w:tc>
          <w:tcPr>
            <w:tcW w:w="1701" w:type="dxa"/>
          </w:tcPr>
          <w:p w:rsidR="00731F26" w:rsidRPr="00A87F66" w:rsidRDefault="00731F26" w:rsidP="00FE5A73"/>
        </w:tc>
      </w:tr>
      <w:tr w:rsidR="00731F26" w:rsidRPr="00A97E96" w:rsidTr="00731F26">
        <w:trPr>
          <w:trHeight w:val="530"/>
        </w:trPr>
        <w:tc>
          <w:tcPr>
            <w:tcW w:w="1951" w:type="dxa"/>
            <w:vMerge w:val="restart"/>
            <w:tcBorders>
              <w:top w:val="nil"/>
            </w:tcBorders>
          </w:tcPr>
          <w:p w:rsidR="00731F26" w:rsidRPr="00A97E96" w:rsidRDefault="00731F26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</w:tcPr>
          <w:p w:rsidR="00731F26" w:rsidRPr="00A97E96" w:rsidRDefault="00731F26" w:rsidP="00CE66DA">
            <w:pPr>
              <w:rPr>
                <w:sz w:val="20"/>
                <w:szCs w:val="20"/>
              </w:rPr>
            </w:pPr>
            <w:r w:rsidRPr="00A97E96">
              <w:rPr>
                <w:sz w:val="20"/>
                <w:szCs w:val="20"/>
              </w:rPr>
              <w:t xml:space="preserve">Agire in modo autonomo 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731F26" w:rsidRPr="00A97E96" w:rsidRDefault="00731F26" w:rsidP="00A97E96">
            <w:pPr>
              <w:rPr>
                <w:sz w:val="20"/>
                <w:szCs w:val="20"/>
              </w:rPr>
            </w:pPr>
            <w:r w:rsidRPr="00A97E96">
              <w:rPr>
                <w:sz w:val="20"/>
                <w:szCs w:val="20"/>
              </w:rPr>
              <w:t>Conoscenza del sé (limiti, capacità)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31F26" w:rsidRPr="00374004" w:rsidRDefault="00731F26" w:rsidP="00321E1A"/>
        </w:tc>
        <w:tc>
          <w:tcPr>
            <w:tcW w:w="1701" w:type="dxa"/>
            <w:tcBorders>
              <w:top w:val="single" w:sz="12" w:space="0" w:color="auto"/>
            </w:tcBorders>
          </w:tcPr>
          <w:p w:rsidR="00731F26" w:rsidRPr="00374004" w:rsidRDefault="00731F26" w:rsidP="00321E1A"/>
        </w:tc>
      </w:tr>
      <w:tr w:rsidR="00731F26" w:rsidRPr="00A97E96" w:rsidTr="00731F26">
        <w:trPr>
          <w:trHeight w:val="558"/>
        </w:trPr>
        <w:tc>
          <w:tcPr>
            <w:tcW w:w="1951" w:type="dxa"/>
            <w:vMerge/>
          </w:tcPr>
          <w:p w:rsidR="00731F26" w:rsidRPr="00A97E96" w:rsidRDefault="00731F26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31F26" w:rsidRPr="00A97E96" w:rsidRDefault="00731F26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731F26" w:rsidRPr="00A97E96" w:rsidRDefault="00731F26" w:rsidP="00A97E96">
            <w:pPr>
              <w:rPr>
                <w:rFonts w:eastAsia="Calibri"/>
                <w:sz w:val="20"/>
                <w:szCs w:val="20"/>
              </w:rPr>
            </w:pPr>
            <w:r w:rsidRPr="00A97E96">
              <w:rPr>
                <w:rFonts w:eastAsia="Calibri"/>
                <w:sz w:val="20"/>
                <w:szCs w:val="20"/>
              </w:rPr>
              <w:t>Assolvere gli obblighi scolastici</w:t>
            </w:r>
          </w:p>
        </w:tc>
        <w:tc>
          <w:tcPr>
            <w:tcW w:w="1701" w:type="dxa"/>
          </w:tcPr>
          <w:p w:rsidR="00731F26" w:rsidRPr="00A63A71" w:rsidRDefault="00731F26" w:rsidP="007370DB"/>
        </w:tc>
        <w:tc>
          <w:tcPr>
            <w:tcW w:w="1701" w:type="dxa"/>
          </w:tcPr>
          <w:p w:rsidR="00731F26" w:rsidRPr="00A63A71" w:rsidRDefault="00731F26" w:rsidP="007370DB"/>
        </w:tc>
      </w:tr>
      <w:tr w:rsidR="00731F26" w:rsidRPr="00A97E96" w:rsidTr="00731F26">
        <w:trPr>
          <w:trHeight w:val="424"/>
        </w:trPr>
        <w:tc>
          <w:tcPr>
            <w:tcW w:w="1951" w:type="dxa"/>
            <w:vMerge/>
          </w:tcPr>
          <w:p w:rsidR="00731F26" w:rsidRPr="00A97E96" w:rsidRDefault="00731F26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31F26" w:rsidRPr="00A97E96" w:rsidRDefault="00731F26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731F26" w:rsidRPr="00A97E96" w:rsidRDefault="00731F26" w:rsidP="00A97E96">
            <w:pPr>
              <w:rPr>
                <w:rFonts w:eastAsia="Calibri"/>
                <w:sz w:val="20"/>
                <w:szCs w:val="20"/>
              </w:rPr>
            </w:pPr>
            <w:r w:rsidRPr="00A97E96">
              <w:rPr>
                <w:rFonts w:eastAsia="Calibri"/>
                <w:sz w:val="20"/>
                <w:szCs w:val="20"/>
              </w:rPr>
              <w:t>Rispetto delle regole</w:t>
            </w:r>
          </w:p>
        </w:tc>
        <w:tc>
          <w:tcPr>
            <w:tcW w:w="1701" w:type="dxa"/>
          </w:tcPr>
          <w:p w:rsidR="00731F26" w:rsidRPr="00FC4803" w:rsidRDefault="00731F26" w:rsidP="00AC4859"/>
        </w:tc>
        <w:tc>
          <w:tcPr>
            <w:tcW w:w="1701" w:type="dxa"/>
          </w:tcPr>
          <w:p w:rsidR="00731F26" w:rsidRPr="00FC4803" w:rsidRDefault="00731F26" w:rsidP="00AC4859"/>
        </w:tc>
      </w:tr>
      <w:tr w:rsidR="00731F26" w:rsidRPr="00A97E96" w:rsidTr="00731F26">
        <w:trPr>
          <w:trHeight w:val="972"/>
        </w:trPr>
        <w:tc>
          <w:tcPr>
            <w:tcW w:w="1951" w:type="dxa"/>
            <w:vMerge w:val="restart"/>
            <w:tcBorders>
              <w:top w:val="single" w:sz="12" w:space="0" w:color="auto"/>
            </w:tcBorders>
          </w:tcPr>
          <w:p w:rsidR="00731F26" w:rsidRPr="00A97E96" w:rsidRDefault="00731F26" w:rsidP="00A97E96">
            <w:pPr>
              <w:rPr>
                <w:rFonts w:eastAsia="Calibri"/>
                <w:sz w:val="20"/>
                <w:szCs w:val="20"/>
              </w:rPr>
            </w:pPr>
            <w:r w:rsidRPr="00A97E96">
              <w:rPr>
                <w:rFonts w:eastAsia="Calibri"/>
                <w:sz w:val="20"/>
                <w:szCs w:val="20"/>
              </w:rPr>
              <w:lastRenderedPageBreak/>
              <w:t>Competenze in Matematica e Competenze di base in Scienze e Tecnologia</w:t>
            </w:r>
          </w:p>
          <w:p w:rsidR="00731F26" w:rsidRPr="00A97E96" w:rsidRDefault="00731F26" w:rsidP="00A97E96">
            <w:pPr>
              <w:rPr>
                <w:rFonts w:eastAsia="Calibri"/>
                <w:sz w:val="20"/>
                <w:szCs w:val="20"/>
              </w:rPr>
            </w:pPr>
          </w:p>
          <w:p w:rsidR="00731F26" w:rsidRPr="00A97E96" w:rsidRDefault="00731F26" w:rsidP="00A97E96">
            <w:pPr>
              <w:rPr>
                <w:rFonts w:eastAsia="Calibri"/>
                <w:sz w:val="20"/>
                <w:szCs w:val="20"/>
              </w:rPr>
            </w:pPr>
          </w:p>
          <w:p w:rsidR="00731F26" w:rsidRPr="00A97E96" w:rsidRDefault="00731F26" w:rsidP="00A97E96">
            <w:pPr>
              <w:rPr>
                <w:sz w:val="20"/>
                <w:szCs w:val="20"/>
              </w:rPr>
            </w:pPr>
            <w:r w:rsidRPr="00A97E96">
              <w:rPr>
                <w:rFonts w:eastAsia="Calibri"/>
                <w:sz w:val="20"/>
                <w:szCs w:val="20"/>
              </w:rPr>
              <w:t>Spirito di iniziativa e imprenditorialità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731F26" w:rsidRPr="00A97E96" w:rsidRDefault="00731F26" w:rsidP="00A97E96">
            <w:pPr>
              <w:rPr>
                <w:sz w:val="20"/>
                <w:szCs w:val="20"/>
              </w:rPr>
            </w:pPr>
            <w:r w:rsidRPr="00A97E96">
              <w:rPr>
                <w:rFonts w:eastAsia="Calibri"/>
                <w:sz w:val="20"/>
                <w:szCs w:val="20"/>
              </w:rPr>
              <w:t>Risolvere</w:t>
            </w:r>
          </w:p>
          <w:p w:rsidR="00731F26" w:rsidRPr="00A97E96" w:rsidRDefault="00731F26" w:rsidP="00A97E96">
            <w:pPr>
              <w:rPr>
                <w:sz w:val="20"/>
                <w:szCs w:val="20"/>
              </w:rPr>
            </w:pPr>
            <w:proofErr w:type="gramStart"/>
            <w:r w:rsidRPr="00A97E96">
              <w:rPr>
                <w:rFonts w:eastAsia="Calibri"/>
                <w:sz w:val="20"/>
                <w:szCs w:val="20"/>
              </w:rPr>
              <w:t>problemi</w:t>
            </w:r>
            <w:proofErr w:type="gramEnd"/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731F26" w:rsidRPr="00A97E96" w:rsidRDefault="00731F26" w:rsidP="00A97E96">
            <w:pPr>
              <w:rPr>
                <w:sz w:val="20"/>
                <w:szCs w:val="20"/>
              </w:rPr>
            </w:pPr>
            <w:r w:rsidRPr="00A97E96">
              <w:rPr>
                <w:rFonts w:eastAsia="Calibri"/>
                <w:sz w:val="20"/>
                <w:szCs w:val="20"/>
              </w:rPr>
              <w:t>Risoluzione di situazioni problematiche utilizzando contenuti e metodi delle diverse discipline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31F26" w:rsidRPr="008F4678" w:rsidRDefault="00731F26" w:rsidP="00875BF0"/>
        </w:tc>
        <w:tc>
          <w:tcPr>
            <w:tcW w:w="1701" w:type="dxa"/>
            <w:tcBorders>
              <w:top w:val="single" w:sz="12" w:space="0" w:color="auto"/>
            </w:tcBorders>
          </w:tcPr>
          <w:p w:rsidR="00731F26" w:rsidRPr="008F4678" w:rsidRDefault="00731F26" w:rsidP="00875BF0"/>
        </w:tc>
      </w:tr>
      <w:tr w:rsidR="00731F26" w:rsidRPr="00A97E96" w:rsidTr="00731F26">
        <w:trPr>
          <w:trHeight w:val="978"/>
        </w:trPr>
        <w:tc>
          <w:tcPr>
            <w:tcW w:w="1951" w:type="dxa"/>
            <w:vMerge/>
          </w:tcPr>
          <w:p w:rsidR="00731F26" w:rsidRPr="00A97E96" w:rsidRDefault="00731F26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731F26" w:rsidRPr="00A97E96" w:rsidRDefault="00731F26" w:rsidP="00A97E96">
            <w:pPr>
              <w:rPr>
                <w:rFonts w:eastAsia="Calibri"/>
                <w:sz w:val="20"/>
                <w:szCs w:val="20"/>
              </w:rPr>
            </w:pPr>
            <w:r w:rsidRPr="00A97E96">
              <w:rPr>
                <w:rFonts w:eastAsia="Calibri"/>
                <w:sz w:val="20"/>
                <w:szCs w:val="20"/>
              </w:rPr>
              <w:t>Individuare collegamenti e relazioni</w:t>
            </w:r>
          </w:p>
        </w:tc>
        <w:tc>
          <w:tcPr>
            <w:tcW w:w="2410" w:type="dxa"/>
          </w:tcPr>
          <w:p w:rsidR="00731F26" w:rsidRPr="00A97E96" w:rsidRDefault="00731F26" w:rsidP="00A97E96">
            <w:pPr>
              <w:rPr>
                <w:rFonts w:eastAsia="Calibri"/>
                <w:sz w:val="20"/>
                <w:szCs w:val="20"/>
              </w:rPr>
            </w:pPr>
            <w:r w:rsidRPr="00A97E96">
              <w:rPr>
                <w:rFonts w:eastAsia="Calibri"/>
                <w:sz w:val="20"/>
                <w:szCs w:val="20"/>
              </w:rPr>
              <w:t>Individuare e rappresentare collegamenti e relazioni tra fenomeni, eventi e concetti diversi</w:t>
            </w:r>
          </w:p>
        </w:tc>
        <w:tc>
          <w:tcPr>
            <w:tcW w:w="1701" w:type="dxa"/>
          </w:tcPr>
          <w:p w:rsidR="00731F26" w:rsidRPr="00370BBA" w:rsidRDefault="00731F26" w:rsidP="007959C7"/>
        </w:tc>
        <w:tc>
          <w:tcPr>
            <w:tcW w:w="1701" w:type="dxa"/>
          </w:tcPr>
          <w:p w:rsidR="00731F26" w:rsidRPr="00370BBA" w:rsidRDefault="00731F26" w:rsidP="007959C7"/>
        </w:tc>
      </w:tr>
      <w:tr w:rsidR="00731F26" w:rsidRPr="00A97E96" w:rsidTr="00731F26">
        <w:trPr>
          <w:trHeight w:val="836"/>
        </w:trPr>
        <w:tc>
          <w:tcPr>
            <w:tcW w:w="1951" w:type="dxa"/>
            <w:vMerge/>
          </w:tcPr>
          <w:p w:rsidR="00731F26" w:rsidRPr="00A97E96" w:rsidRDefault="00731F26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31F26" w:rsidRPr="00A97E96" w:rsidRDefault="00731F26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731F26" w:rsidRPr="00A97E96" w:rsidRDefault="00731F26" w:rsidP="00A97E96">
            <w:pPr>
              <w:rPr>
                <w:rFonts w:eastAsia="Calibri"/>
                <w:sz w:val="20"/>
                <w:szCs w:val="20"/>
              </w:rPr>
            </w:pPr>
            <w:r w:rsidRPr="00A97E96">
              <w:rPr>
                <w:rFonts w:eastAsia="Calibri"/>
                <w:sz w:val="20"/>
                <w:szCs w:val="20"/>
              </w:rPr>
              <w:t>Individuare collegamenti fra le varie aree disciplinari</w:t>
            </w:r>
          </w:p>
        </w:tc>
        <w:tc>
          <w:tcPr>
            <w:tcW w:w="1701" w:type="dxa"/>
          </w:tcPr>
          <w:p w:rsidR="00731F26" w:rsidRPr="00DC7E24" w:rsidRDefault="00731F26" w:rsidP="00980473"/>
        </w:tc>
        <w:tc>
          <w:tcPr>
            <w:tcW w:w="1701" w:type="dxa"/>
          </w:tcPr>
          <w:p w:rsidR="00731F26" w:rsidRPr="00DC7E24" w:rsidRDefault="00731F26" w:rsidP="00980473"/>
        </w:tc>
      </w:tr>
      <w:tr w:rsidR="00731F26" w:rsidRPr="00A97E96" w:rsidTr="00FE47E9">
        <w:trPr>
          <w:trHeight w:val="1638"/>
        </w:trPr>
        <w:tc>
          <w:tcPr>
            <w:tcW w:w="1951" w:type="dxa"/>
            <w:vMerge w:val="restart"/>
            <w:tcBorders>
              <w:top w:val="single" w:sz="12" w:space="0" w:color="auto"/>
            </w:tcBorders>
          </w:tcPr>
          <w:p w:rsidR="00731F26" w:rsidRPr="00A97E96" w:rsidRDefault="00731F26" w:rsidP="00A97E96">
            <w:pPr>
              <w:rPr>
                <w:sz w:val="20"/>
                <w:szCs w:val="20"/>
              </w:rPr>
            </w:pPr>
            <w:r w:rsidRPr="00A97E96">
              <w:rPr>
                <w:rFonts w:eastAsia="Calibri"/>
                <w:sz w:val="20"/>
                <w:szCs w:val="20"/>
              </w:rPr>
              <w:t>Competenza</w:t>
            </w:r>
          </w:p>
          <w:p w:rsidR="00731F26" w:rsidRPr="00A97E96" w:rsidRDefault="00731F26" w:rsidP="00A97E96">
            <w:pPr>
              <w:rPr>
                <w:sz w:val="20"/>
                <w:szCs w:val="20"/>
              </w:rPr>
            </w:pPr>
            <w:proofErr w:type="gramStart"/>
            <w:r w:rsidRPr="00A97E96">
              <w:rPr>
                <w:rFonts w:eastAsia="Calibri"/>
                <w:sz w:val="20"/>
                <w:szCs w:val="20"/>
              </w:rPr>
              <w:t>digitale</w:t>
            </w:r>
            <w:proofErr w:type="gramEnd"/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731F26" w:rsidRPr="00A97E96" w:rsidRDefault="00731F26" w:rsidP="00A97E96">
            <w:pPr>
              <w:rPr>
                <w:sz w:val="20"/>
                <w:szCs w:val="20"/>
              </w:rPr>
            </w:pPr>
            <w:r w:rsidRPr="00A97E96">
              <w:rPr>
                <w:rFonts w:eastAsia="Calibri"/>
                <w:sz w:val="20"/>
                <w:szCs w:val="20"/>
              </w:rPr>
              <w:t>Acquisire e</w:t>
            </w:r>
          </w:p>
          <w:p w:rsidR="00731F26" w:rsidRPr="00A97E96" w:rsidRDefault="00731F26" w:rsidP="00A97E96">
            <w:pPr>
              <w:rPr>
                <w:sz w:val="20"/>
                <w:szCs w:val="20"/>
              </w:rPr>
            </w:pPr>
            <w:proofErr w:type="gramStart"/>
            <w:r w:rsidRPr="00A97E96">
              <w:rPr>
                <w:rFonts w:eastAsia="Calibri"/>
                <w:sz w:val="20"/>
                <w:szCs w:val="20"/>
              </w:rPr>
              <w:t>interpretare</w:t>
            </w:r>
            <w:proofErr w:type="gramEnd"/>
          </w:p>
          <w:p w:rsidR="00731F26" w:rsidRPr="00A97E96" w:rsidRDefault="00731F26" w:rsidP="00A97E96">
            <w:pPr>
              <w:rPr>
                <w:sz w:val="20"/>
                <w:szCs w:val="20"/>
              </w:rPr>
            </w:pPr>
            <w:proofErr w:type="gramStart"/>
            <w:r w:rsidRPr="00A97E96">
              <w:rPr>
                <w:rFonts w:eastAsia="Calibri"/>
                <w:sz w:val="20"/>
                <w:szCs w:val="20"/>
              </w:rPr>
              <w:t>l'informazione</w:t>
            </w:r>
            <w:proofErr w:type="gramEnd"/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731F26" w:rsidRPr="00A97E96" w:rsidRDefault="00731F26" w:rsidP="00A97E96">
            <w:pPr>
              <w:rPr>
                <w:sz w:val="20"/>
                <w:szCs w:val="20"/>
              </w:rPr>
            </w:pPr>
            <w:r w:rsidRPr="00A97E96">
              <w:rPr>
                <w:rFonts w:eastAsia="Calibri"/>
                <w:sz w:val="20"/>
                <w:szCs w:val="20"/>
              </w:rPr>
              <w:t>Capacità di</w:t>
            </w:r>
          </w:p>
          <w:p w:rsidR="00731F26" w:rsidRPr="00A97E96" w:rsidRDefault="00731F26" w:rsidP="00A97E96">
            <w:pPr>
              <w:rPr>
                <w:sz w:val="20"/>
                <w:szCs w:val="20"/>
              </w:rPr>
            </w:pPr>
            <w:proofErr w:type="gramStart"/>
            <w:r w:rsidRPr="00A97E96">
              <w:rPr>
                <w:rFonts w:eastAsia="Calibri"/>
                <w:sz w:val="20"/>
                <w:szCs w:val="20"/>
              </w:rPr>
              <w:t>analizzare</w:t>
            </w:r>
            <w:proofErr w:type="gramEnd"/>
          </w:p>
          <w:p w:rsidR="00731F26" w:rsidRPr="00A97E96" w:rsidRDefault="00731F26" w:rsidP="00A97E96">
            <w:pPr>
              <w:rPr>
                <w:sz w:val="20"/>
                <w:szCs w:val="20"/>
              </w:rPr>
            </w:pPr>
            <w:proofErr w:type="gramStart"/>
            <w:r w:rsidRPr="00A97E96">
              <w:rPr>
                <w:rFonts w:eastAsia="Calibri"/>
                <w:sz w:val="20"/>
                <w:szCs w:val="20"/>
              </w:rPr>
              <w:t>l'informazione</w:t>
            </w:r>
            <w:proofErr w:type="gramEnd"/>
          </w:p>
          <w:p w:rsidR="00731F26" w:rsidRPr="00A97E96" w:rsidRDefault="00731F26" w:rsidP="00A97E96">
            <w:pPr>
              <w:rPr>
                <w:sz w:val="20"/>
                <w:szCs w:val="20"/>
              </w:rPr>
            </w:pPr>
            <w:r w:rsidRPr="00A97E96">
              <w:rPr>
                <w:rFonts w:eastAsia="Calibri"/>
                <w:sz w:val="20"/>
                <w:szCs w:val="20"/>
              </w:rPr>
              <w:t>Valutazione</w:t>
            </w:r>
          </w:p>
          <w:p w:rsidR="00731F26" w:rsidRPr="00A97E96" w:rsidRDefault="00731F26" w:rsidP="00A97E96">
            <w:pPr>
              <w:rPr>
                <w:sz w:val="20"/>
                <w:szCs w:val="20"/>
              </w:rPr>
            </w:pPr>
            <w:r w:rsidRPr="00A97E96">
              <w:rPr>
                <w:rFonts w:eastAsia="Calibri"/>
                <w:sz w:val="20"/>
                <w:szCs w:val="20"/>
              </w:rPr>
              <w:t>D</w:t>
            </w:r>
            <w:r>
              <w:rPr>
                <w:rFonts w:eastAsia="Calibri"/>
                <w:sz w:val="20"/>
                <w:szCs w:val="20"/>
              </w:rPr>
              <w:t xml:space="preserve">ell’ </w:t>
            </w:r>
            <w:r w:rsidRPr="00A97E96">
              <w:rPr>
                <w:rFonts w:eastAsia="Calibri"/>
                <w:sz w:val="20"/>
                <w:szCs w:val="20"/>
              </w:rPr>
              <w:t>attendibilità e</w:t>
            </w:r>
          </w:p>
          <w:p w:rsidR="00731F26" w:rsidRPr="00A97E96" w:rsidRDefault="00731F26" w:rsidP="00A97E96">
            <w:pPr>
              <w:rPr>
                <w:sz w:val="20"/>
                <w:szCs w:val="20"/>
              </w:rPr>
            </w:pPr>
            <w:proofErr w:type="gramStart"/>
            <w:r w:rsidRPr="00A97E96">
              <w:rPr>
                <w:rFonts w:eastAsia="Calibri"/>
                <w:sz w:val="20"/>
                <w:szCs w:val="20"/>
              </w:rPr>
              <w:t>dell'utilità</w:t>
            </w:r>
            <w:proofErr w:type="gramEnd"/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31F26" w:rsidRPr="005854E1" w:rsidRDefault="00731F26" w:rsidP="00B156EF"/>
        </w:tc>
        <w:tc>
          <w:tcPr>
            <w:tcW w:w="1701" w:type="dxa"/>
            <w:tcBorders>
              <w:top w:val="single" w:sz="12" w:space="0" w:color="auto"/>
            </w:tcBorders>
          </w:tcPr>
          <w:p w:rsidR="00731F26" w:rsidRPr="005854E1" w:rsidRDefault="00731F26" w:rsidP="00B156EF"/>
        </w:tc>
      </w:tr>
      <w:tr w:rsidR="00731F26" w:rsidRPr="00A97E96" w:rsidTr="00F419B2">
        <w:trPr>
          <w:trHeight w:val="1194"/>
        </w:trPr>
        <w:tc>
          <w:tcPr>
            <w:tcW w:w="1951" w:type="dxa"/>
            <w:vMerge/>
            <w:tcBorders>
              <w:top w:val="single" w:sz="12" w:space="0" w:color="auto"/>
            </w:tcBorders>
          </w:tcPr>
          <w:p w:rsidR="00731F26" w:rsidRPr="00A97E96" w:rsidRDefault="00731F26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31F26" w:rsidRPr="00A97E96" w:rsidRDefault="00731F26" w:rsidP="00A97E9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731F26" w:rsidRPr="00A97E96" w:rsidRDefault="00731F26" w:rsidP="00A97E96">
            <w:pPr>
              <w:rPr>
                <w:rFonts w:eastAsia="Calibri"/>
                <w:sz w:val="20"/>
                <w:szCs w:val="20"/>
              </w:rPr>
            </w:pPr>
            <w:r w:rsidRPr="00A97E96">
              <w:rPr>
                <w:rFonts w:eastAsia="Calibri"/>
                <w:sz w:val="20"/>
                <w:szCs w:val="20"/>
              </w:rPr>
              <w:t>Distinzione di fatti e opinioni</w:t>
            </w:r>
          </w:p>
        </w:tc>
        <w:tc>
          <w:tcPr>
            <w:tcW w:w="1701" w:type="dxa"/>
          </w:tcPr>
          <w:p w:rsidR="00731F26" w:rsidRPr="00970E27" w:rsidRDefault="00731F26" w:rsidP="000C499C"/>
        </w:tc>
        <w:tc>
          <w:tcPr>
            <w:tcW w:w="1701" w:type="dxa"/>
          </w:tcPr>
          <w:p w:rsidR="00731F26" w:rsidRPr="00970E27" w:rsidRDefault="00731F26" w:rsidP="000C499C"/>
        </w:tc>
      </w:tr>
    </w:tbl>
    <w:p w:rsidR="00731F26" w:rsidRDefault="00731F26" w:rsidP="00205DE5">
      <w:pPr>
        <w:ind w:firstLine="708"/>
      </w:pPr>
    </w:p>
    <w:p w:rsidR="00731F26" w:rsidRPr="00731F26" w:rsidRDefault="004337FD" w:rsidP="00731F26">
      <w:r>
        <w:t>*Far riferimento</w:t>
      </w:r>
      <w:r w:rsidR="00FE3986">
        <w:t xml:space="preserve"> per la compilazione all’All. C2</w:t>
      </w:r>
      <w:bookmarkStart w:id="0" w:name="_GoBack"/>
      <w:bookmarkEnd w:id="0"/>
    </w:p>
    <w:p w:rsidR="00731F26" w:rsidRPr="00731F26" w:rsidRDefault="00731F26" w:rsidP="00731F26"/>
    <w:p w:rsidR="00731F26" w:rsidRDefault="00086781" w:rsidP="00731F26">
      <w:r>
        <w:t>Aversa, ___/___/_____</w:t>
      </w:r>
    </w:p>
    <w:p w:rsidR="002A01BA" w:rsidRPr="00731F26" w:rsidRDefault="00731F26" w:rsidP="00731F26">
      <w:pPr>
        <w:tabs>
          <w:tab w:val="left" w:pos="6286"/>
        </w:tabs>
      </w:pPr>
      <w:r>
        <w:tab/>
        <w:t>Il Team di Classe</w:t>
      </w:r>
    </w:p>
    <w:sectPr w:rsidR="002A01BA" w:rsidRPr="00731F26" w:rsidSect="00AD5A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15D9C"/>
    <w:rsid w:val="00086781"/>
    <w:rsid w:val="00115D9C"/>
    <w:rsid w:val="001E1C2D"/>
    <w:rsid w:val="00205DE5"/>
    <w:rsid w:val="0034794B"/>
    <w:rsid w:val="00370279"/>
    <w:rsid w:val="003A664A"/>
    <w:rsid w:val="003D1996"/>
    <w:rsid w:val="004337FD"/>
    <w:rsid w:val="004A66A4"/>
    <w:rsid w:val="0071293C"/>
    <w:rsid w:val="00731F26"/>
    <w:rsid w:val="007B0581"/>
    <w:rsid w:val="008A2E0E"/>
    <w:rsid w:val="00A97E96"/>
    <w:rsid w:val="00AD5A87"/>
    <w:rsid w:val="00AF2F5F"/>
    <w:rsid w:val="00B937AA"/>
    <w:rsid w:val="00BE195D"/>
    <w:rsid w:val="00C37664"/>
    <w:rsid w:val="00CE66DA"/>
    <w:rsid w:val="00D24D2A"/>
    <w:rsid w:val="00D83319"/>
    <w:rsid w:val="00DE0EE8"/>
    <w:rsid w:val="00E97474"/>
    <w:rsid w:val="00F14C6E"/>
    <w:rsid w:val="00FE3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C3277-5303-45AA-9265-D4EC4BF6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5DE5"/>
    <w:rPr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3A664A"/>
    <w:pPr>
      <w:keepNext/>
      <w:jc w:val="right"/>
      <w:outlineLvl w:val="3"/>
    </w:pPr>
    <w:rPr>
      <w:rFonts w:ascii="Arial" w:hAnsi="Arial" w:cs="Arial"/>
      <w:b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3A664A"/>
    <w:rPr>
      <w:rFonts w:ascii="Arial" w:hAnsi="Arial" w:cs="Arial"/>
      <w:b/>
      <w:sz w:val="16"/>
      <w:szCs w:val="24"/>
      <w:lang w:eastAsia="it-IT"/>
    </w:rPr>
  </w:style>
  <w:style w:type="paragraph" w:styleId="Nessunaspaziatura">
    <w:name w:val="No Spacing"/>
    <w:link w:val="NessunaspaziaturaCarattere"/>
    <w:uiPriority w:val="1"/>
    <w:qFormat/>
    <w:rsid w:val="003A664A"/>
    <w:rPr>
      <w:rFonts w:ascii="Calibri" w:hAnsi="Calibri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3A664A"/>
    <w:rPr>
      <w:rFonts w:ascii="Calibri" w:hAnsi="Calibr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3A664A"/>
    <w:pPr>
      <w:ind w:left="708"/>
    </w:pPr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205DE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5DE5"/>
    <w:rPr>
      <w:rFonts w:asciiTheme="minorHAnsi" w:eastAsiaTheme="minorHAnsi" w:hAnsiTheme="minorHAnsi" w:cstheme="min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5D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5DE5"/>
    <w:rPr>
      <w:rFonts w:ascii="Tahom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205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ltesto">
    <w:name w:val="Corpo del testo_"/>
    <w:basedOn w:val="Carpredefinitoparagrafo"/>
    <w:link w:val="Corpodeltesto1"/>
    <w:rsid w:val="00205DE5"/>
    <w:rPr>
      <w:shd w:val="clear" w:color="auto" w:fill="FFFFFF"/>
    </w:rPr>
  </w:style>
  <w:style w:type="character" w:customStyle="1" w:styleId="CorpodeltestoCalibriGrassetto">
    <w:name w:val="Corpo del testo + Calibri;Grassetto"/>
    <w:basedOn w:val="Corpodeltesto"/>
    <w:rsid w:val="00205DE5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it-IT"/>
    </w:rPr>
  </w:style>
  <w:style w:type="paragraph" w:customStyle="1" w:styleId="Corpodeltesto1">
    <w:name w:val="Corpo del testo1"/>
    <w:basedOn w:val="Normale"/>
    <w:link w:val="Corpodeltesto"/>
    <w:rsid w:val="00205DE5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CorpodeltestoCalibri95pt">
    <w:name w:val="Corpo del testo + Calibri;9;5 pt"/>
    <w:basedOn w:val="Corpodeltesto"/>
    <w:rsid w:val="00205DE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</dc:creator>
  <cp:keywords/>
  <dc:description/>
  <cp:lastModifiedBy>Utente2</cp:lastModifiedBy>
  <cp:revision>16</cp:revision>
  <dcterms:created xsi:type="dcterms:W3CDTF">2019-07-15T20:30:00Z</dcterms:created>
  <dcterms:modified xsi:type="dcterms:W3CDTF">2020-01-27T16:21:00Z</dcterms:modified>
</cp:coreProperties>
</file>